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F7C08" w14:textId="77777777" w:rsidR="00D86A9A" w:rsidRPr="00D86A9A" w:rsidRDefault="00D86A9A" w:rsidP="00D86A9A">
      <w:pPr>
        <w:jc w:val="center"/>
        <w:rPr>
          <w:rFonts w:ascii="Avenir Book" w:hAnsi="Avenir Book"/>
        </w:rPr>
      </w:pPr>
      <w:r w:rsidRPr="00D86A9A">
        <w:rPr>
          <w:rFonts w:ascii="Avenir Book" w:hAnsi="Avenir Book"/>
          <w:b/>
          <w:bCs/>
        </w:rPr>
        <w:t>The Humble King</w:t>
      </w:r>
    </w:p>
    <w:p w14:paraId="6071FB5D" w14:textId="52BAB0CF" w:rsidR="00D86A9A" w:rsidRDefault="00293D61" w:rsidP="00293D61">
      <w:pPr>
        <w:jc w:val="center"/>
        <w:rPr>
          <w:rFonts w:ascii="Avenir Book" w:hAnsi="Avenir Book"/>
        </w:rPr>
      </w:pPr>
      <w:r>
        <w:rPr>
          <w:rFonts w:ascii="Avenir Book" w:hAnsi="Avenir Book"/>
        </w:rPr>
        <w:t>Daniel 4:19-37</w:t>
      </w:r>
    </w:p>
    <w:p w14:paraId="15858558" w14:textId="77777777" w:rsidR="00293D61" w:rsidRPr="00D86A9A" w:rsidRDefault="00293D61" w:rsidP="00293D61">
      <w:pPr>
        <w:jc w:val="center"/>
        <w:rPr>
          <w:rFonts w:ascii="Avenir Book" w:hAnsi="Avenir Book"/>
        </w:rPr>
      </w:pPr>
    </w:p>
    <w:p w14:paraId="0FC51660" w14:textId="77777777" w:rsidR="00D86A9A" w:rsidRPr="00D86A9A" w:rsidRDefault="00D86A9A" w:rsidP="00D86A9A">
      <w:pPr>
        <w:rPr>
          <w:rFonts w:ascii="Avenir Book" w:hAnsi="Avenir Book"/>
        </w:rPr>
      </w:pPr>
      <w:r w:rsidRPr="00D86A9A">
        <w:rPr>
          <w:rFonts w:ascii="Avenir Book" w:hAnsi="Avenir Book"/>
        </w:rPr>
        <w:t>“Now I, Nebuchadnezzar, praise and extol and honor the King of heaven, for all his works are right and his ways are just and those who walk in pride he is able to humble.” Daniel 4:37</w:t>
      </w:r>
    </w:p>
    <w:p w14:paraId="16F81075" w14:textId="0398AB0A" w:rsidR="00D86A9A" w:rsidRPr="00D86A9A" w:rsidRDefault="00D86A9A" w:rsidP="00D86A9A">
      <w:pPr>
        <w:rPr>
          <w:rFonts w:ascii="Avenir Book" w:hAnsi="Avenir Book"/>
        </w:rPr>
      </w:pPr>
    </w:p>
    <w:p w14:paraId="459C1918" w14:textId="77777777" w:rsidR="00D86A9A" w:rsidRDefault="00D86A9A" w:rsidP="00D86A9A">
      <w:pPr>
        <w:rPr>
          <w:rFonts w:ascii="Avenir Book" w:hAnsi="Avenir Book"/>
          <w:b/>
          <w:bCs/>
        </w:rPr>
      </w:pPr>
      <w:r w:rsidRPr="00D86A9A">
        <w:rPr>
          <w:rFonts w:ascii="Avenir Book" w:hAnsi="Avenir Book"/>
          <w:b/>
          <w:bCs/>
        </w:rPr>
        <w:t>Our Example of True Greatness:</w:t>
      </w:r>
    </w:p>
    <w:p w14:paraId="555D4571" w14:textId="77777777" w:rsidR="00511F6F" w:rsidRPr="00D86A9A" w:rsidRDefault="00511F6F" w:rsidP="00D86A9A">
      <w:pPr>
        <w:rPr>
          <w:rFonts w:ascii="Avenir Book" w:hAnsi="Avenir Book"/>
        </w:rPr>
      </w:pPr>
    </w:p>
    <w:p w14:paraId="107B773A" w14:textId="72FFBFFD" w:rsidR="00D86A9A" w:rsidRPr="00D86A9A" w:rsidRDefault="00D86A9A" w:rsidP="00D86A9A">
      <w:pPr>
        <w:numPr>
          <w:ilvl w:val="0"/>
          <w:numId w:val="1"/>
        </w:numPr>
        <w:spacing w:line="480" w:lineRule="auto"/>
        <w:rPr>
          <w:rFonts w:ascii="Avenir Book" w:hAnsi="Avenir Book"/>
        </w:rPr>
      </w:pPr>
      <w:r w:rsidRPr="00D86A9A">
        <w:rPr>
          <w:rFonts w:ascii="Avenir Book" w:hAnsi="Avenir Book"/>
        </w:rPr>
        <w:t xml:space="preserve">Embrace The Mindset of Jesus: </w:t>
      </w:r>
      <w:r w:rsidRPr="00D86A9A">
        <w:rPr>
          <w:rFonts w:ascii="Avenir Book" w:hAnsi="Avenir Book"/>
          <w:b/>
          <w:bCs/>
        </w:rPr>
        <w:t>H</w:t>
      </w:r>
      <w:r w:rsidR="00511F6F">
        <w:rPr>
          <w:rFonts w:ascii="Avenir Book" w:hAnsi="Avenir Book"/>
          <w:b/>
          <w:bCs/>
        </w:rPr>
        <w:t>____________</w:t>
      </w:r>
      <w:r w:rsidRPr="00D86A9A">
        <w:rPr>
          <w:rFonts w:ascii="Avenir Book" w:hAnsi="Avenir Book"/>
        </w:rPr>
        <w:t xml:space="preserve"> (v. 5-7)</w:t>
      </w:r>
    </w:p>
    <w:p w14:paraId="6B99A6D0" w14:textId="345ACD65" w:rsidR="00D86A9A" w:rsidRPr="00511F6F" w:rsidRDefault="00D86A9A" w:rsidP="00D86A9A">
      <w:pPr>
        <w:numPr>
          <w:ilvl w:val="1"/>
          <w:numId w:val="1"/>
        </w:numPr>
        <w:spacing w:line="480" w:lineRule="auto"/>
        <w:rPr>
          <w:rFonts w:ascii="Avenir Book" w:hAnsi="Avenir Book"/>
        </w:rPr>
      </w:pPr>
      <w:r w:rsidRPr="00D86A9A">
        <w:rPr>
          <w:rFonts w:ascii="Avenir Book" w:hAnsi="Avenir Book"/>
        </w:rPr>
        <w:t xml:space="preserve">Consider others more </w:t>
      </w:r>
      <w:r w:rsidRPr="00D86A9A">
        <w:rPr>
          <w:rFonts w:ascii="Avenir Book" w:hAnsi="Avenir Book"/>
          <w:b/>
          <w:bCs/>
        </w:rPr>
        <w:t>I</w:t>
      </w:r>
      <w:r w:rsidR="00511F6F">
        <w:rPr>
          <w:rFonts w:ascii="Avenir Book" w:hAnsi="Avenir Book"/>
          <w:b/>
          <w:bCs/>
        </w:rPr>
        <w:t>____________</w:t>
      </w:r>
      <w:r w:rsidRPr="00D86A9A">
        <w:rPr>
          <w:rFonts w:ascii="Avenir Book" w:hAnsi="Avenir Book"/>
        </w:rPr>
        <w:t xml:space="preserve"> than yourself (v. 3)</w:t>
      </w:r>
    </w:p>
    <w:p w14:paraId="69824CB4" w14:textId="77777777" w:rsidR="00D86A9A" w:rsidRPr="00D86A9A" w:rsidRDefault="00D86A9A" w:rsidP="00D86A9A">
      <w:pPr>
        <w:spacing w:line="480" w:lineRule="auto"/>
        <w:ind w:left="1440"/>
        <w:rPr>
          <w:rFonts w:ascii="Avenir Book" w:hAnsi="Avenir Book"/>
        </w:rPr>
      </w:pPr>
    </w:p>
    <w:p w14:paraId="00A162FE" w14:textId="232415C4" w:rsidR="00D86A9A" w:rsidRPr="00D86A9A" w:rsidRDefault="00D86A9A" w:rsidP="00D86A9A">
      <w:pPr>
        <w:numPr>
          <w:ilvl w:val="0"/>
          <w:numId w:val="1"/>
        </w:numPr>
        <w:spacing w:line="480" w:lineRule="auto"/>
        <w:rPr>
          <w:rFonts w:ascii="Avenir Book" w:hAnsi="Avenir Book"/>
        </w:rPr>
      </w:pPr>
      <w:r w:rsidRPr="00D86A9A">
        <w:rPr>
          <w:rFonts w:ascii="Avenir Book" w:hAnsi="Avenir Book"/>
        </w:rPr>
        <w:t xml:space="preserve">Follow the Lifestyle of Jesus: </w:t>
      </w:r>
      <w:r w:rsidRPr="00D86A9A">
        <w:rPr>
          <w:rFonts w:ascii="Avenir Book" w:hAnsi="Avenir Book"/>
          <w:b/>
          <w:bCs/>
        </w:rPr>
        <w:t>S</w:t>
      </w:r>
      <w:r w:rsidR="00511F6F">
        <w:rPr>
          <w:rFonts w:ascii="Avenir Book" w:hAnsi="Avenir Book"/>
          <w:b/>
          <w:bCs/>
        </w:rPr>
        <w:t>____________</w:t>
      </w:r>
      <w:r w:rsidRPr="00D86A9A">
        <w:rPr>
          <w:rFonts w:ascii="Avenir Book" w:hAnsi="Avenir Book"/>
        </w:rPr>
        <w:t xml:space="preserve"> (v. 8)</w:t>
      </w:r>
    </w:p>
    <w:p w14:paraId="6DA4A4EC" w14:textId="072A3014" w:rsidR="00D86A9A" w:rsidRPr="00511F6F" w:rsidRDefault="00D86A9A" w:rsidP="00511F6F">
      <w:pPr>
        <w:numPr>
          <w:ilvl w:val="1"/>
          <w:numId w:val="1"/>
        </w:numPr>
        <w:rPr>
          <w:rFonts w:ascii="Avenir Book" w:hAnsi="Avenir Book"/>
        </w:rPr>
      </w:pPr>
      <w:r w:rsidRPr="00D86A9A">
        <w:rPr>
          <w:rFonts w:ascii="Avenir Book" w:hAnsi="Avenir Book"/>
        </w:rPr>
        <w:t xml:space="preserve">Place the </w:t>
      </w:r>
      <w:r w:rsidRPr="00D86A9A">
        <w:rPr>
          <w:rFonts w:ascii="Avenir Book" w:hAnsi="Avenir Book"/>
          <w:b/>
          <w:bCs/>
        </w:rPr>
        <w:t>N</w:t>
      </w:r>
      <w:r w:rsidR="00511F6F">
        <w:rPr>
          <w:rFonts w:ascii="Avenir Book" w:hAnsi="Avenir Book"/>
          <w:b/>
          <w:bCs/>
        </w:rPr>
        <w:t>__________</w:t>
      </w:r>
      <w:r w:rsidRPr="00D86A9A">
        <w:rPr>
          <w:rFonts w:ascii="Avenir Book" w:hAnsi="Avenir Book"/>
        </w:rPr>
        <w:t xml:space="preserve"> of others ahead of your own </w:t>
      </w:r>
    </w:p>
    <w:p w14:paraId="4A5F4D44" w14:textId="5C130001" w:rsidR="00D86A9A" w:rsidRPr="00511F6F" w:rsidRDefault="00D86A9A" w:rsidP="00D86A9A">
      <w:pPr>
        <w:spacing w:line="480" w:lineRule="auto"/>
        <w:ind w:left="1440"/>
        <w:rPr>
          <w:rFonts w:ascii="Avenir Book" w:hAnsi="Avenir Book"/>
        </w:rPr>
      </w:pPr>
      <w:r w:rsidRPr="00D86A9A">
        <w:rPr>
          <w:rFonts w:ascii="Avenir Book" w:hAnsi="Avenir Book"/>
        </w:rPr>
        <w:t xml:space="preserve">(v. 4; </w:t>
      </w:r>
      <w:r w:rsidRPr="00511F6F">
        <w:rPr>
          <w:rFonts w:ascii="Avenir Book" w:hAnsi="Avenir Book"/>
        </w:rPr>
        <w:t>Philippians</w:t>
      </w:r>
      <w:r w:rsidRPr="00D86A9A">
        <w:rPr>
          <w:rFonts w:ascii="Avenir Book" w:hAnsi="Avenir Book"/>
        </w:rPr>
        <w:t xml:space="preserve"> 3:10-11)</w:t>
      </w:r>
    </w:p>
    <w:p w14:paraId="31AB4A38" w14:textId="77777777" w:rsidR="00D86A9A" w:rsidRPr="00D86A9A" w:rsidRDefault="00D86A9A" w:rsidP="00D86A9A">
      <w:pPr>
        <w:spacing w:line="480" w:lineRule="auto"/>
        <w:rPr>
          <w:rFonts w:ascii="Avenir Book" w:hAnsi="Avenir Book"/>
        </w:rPr>
      </w:pPr>
    </w:p>
    <w:p w14:paraId="4523FCE0" w14:textId="2C6F0DC3" w:rsidR="00D86A9A" w:rsidRPr="00D86A9A" w:rsidRDefault="00D86A9A" w:rsidP="00D86A9A">
      <w:pPr>
        <w:numPr>
          <w:ilvl w:val="0"/>
          <w:numId w:val="1"/>
        </w:numPr>
        <w:spacing w:line="480" w:lineRule="auto"/>
        <w:rPr>
          <w:rFonts w:ascii="Avenir Book" w:hAnsi="Avenir Book"/>
        </w:rPr>
      </w:pPr>
      <w:r w:rsidRPr="00D86A9A">
        <w:rPr>
          <w:rFonts w:ascii="Avenir Book" w:hAnsi="Avenir Book"/>
        </w:rPr>
        <w:t xml:space="preserve">Trust in the Blessing of Jesus: </w:t>
      </w:r>
      <w:r w:rsidRPr="00D86A9A">
        <w:rPr>
          <w:rFonts w:ascii="Avenir Book" w:hAnsi="Avenir Book"/>
          <w:b/>
          <w:bCs/>
        </w:rPr>
        <w:t>R</w:t>
      </w:r>
      <w:r w:rsidR="00511F6F">
        <w:rPr>
          <w:rFonts w:ascii="Avenir Book" w:hAnsi="Avenir Book"/>
          <w:b/>
          <w:bCs/>
        </w:rPr>
        <w:t>__________</w:t>
      </w:r>
      <w:r w:rsidRPr="00D86A9A">
        <w:rPr>
          <w:rFonts w:ascii="Avenir Book" w:hAnsi="Avenir Book"/>
        </w:rPr>
        <w:t xml:space="preserve"> (v. 9-11)</w:t>
      </w:r>
    </w:p>
    <w:p w14:paraId="3B98AD67" w14:textId="406F9D02" w:rsidR="00D86A9A" w:rsidRPr="00511F6F" w:rsidRDefault="00D86A9A" w:rsidP="00511F6F">
      <w:pPr>
        <w:numPr>
          <w:ilvl w:val="1"/>
          <w:numId w:val="1"/>
        </w:numPr>
        <w:rPr>
          <w:rFonts w:ascii="Avenir Book" w:hAnsi="Avenir Book"/>
        </w:rPr>
      </w:pPr>
      <w:r w:rsidRPr="00D86A9A">
        <w:rPr>
          <w:rFonts w:ascii="Avenir Book" w:hAnsi="Avenir Book"/>
        </w:rPr>
        <w:t xml:space="preserve">Don’t exalt yourself so God can </w:t>
      </w:r>
      <w:proofErr w:type="spellStart"/>
      <w:r w:rsidRPr="00D86A9A">
        <w:rPr>
          <w:rFonts w:ascii="Avenir Book" w:hAnsi="Avenir Book"/>
          <w:b/>
          <w:bCs/>
        </w:rPr>
        <w:t>i</w:t>
      </w:r>
      <w:proofErr w:type="spellEnd"/>
      <w:r w:rsidR="00511F6F">
        <w:rPr>
          <w:rFonts w:ascii="Avenir Book" w:hAnsi="Avenir Book"/>
          <w:b/>
          <w:bCs/>
        </w:rPr>
        <w:t>___</w:t>
      </w:r>
      <w:r w:rsidRPr="00D86A9A">
        <w:rPr>
          <w:rFonts w:ascii="Avenir Book" w:hAnsi="Avenir Book"/>
          <w:b/>
          <w:bCs/>
        </w:rPr>
        <w:t xml:space="preserve"> H</w:t>
      </w:r>
      <w:r w:rsidR="00511F6F">
        <w:rPr>
          <w:rFonts w:ascii="Avenir Book" w:hAnsi="Avenir Book"/>
          <w:b/>
          <w:bCs/>
        </w:rPr>
        <w:t>____</w:t>
      </w:r>
      <w:r w:rsidRPr="00D86A9A">
        <w:rPr>
          <w:rFonts w:ascii="Avenir Book" w:hAnsi="Avenir Book"/>
          <w:b/>
          <w:bCs/>
        </w:rPr>
        <w:t xml:space="preserve"> w</w:t>
      </w:r>
      <w:r w:rsidR="00511F6F">
        <w:rPr>
          <w:rFonts w:ascii="Avenir Book" w:hAnsi="Avenir Book"/>
          <w:b/>
          <w:bCs/>
        </w:rPr>
        <w:t>____</w:t>
      </w:r>
      <w:r w:rsidRPr="00D86A9A">
        <w:rPr>
          <w:rFonts w:ascii="Avenir Book" w:hAnsi="Avenir Book"/>
        </w:rPr>
        <w:t xml:space="preserve"> </w:t>
      </w:r>
    </w:p>
    <w:p w14:paraId="10A8F425" w14:textId="276A7F0C" w:rsidR="00D86A9A" w:rsidRPr="00D86A9A" w:rsidRDefault="00D86A9A" w:rsidP="00D86A9A">
      <w:pPr>
        <w:spacing w:line="480" w:lineRule="auto"/>
        <w:ind w:left="1440"/>
        <w:rPr>
          <w:rFonts w:ascii="Avenir Book" w:hAnsi="Avenir Book"/>
        </w:rPr>
      </w:pPr>
      <w:r w:rsidRPr="00D86A9A">
        <w:rPr>
          <w:rFonts w:ascii="Avenir Book" w:hAnsi="Avenir Book"/>
        </w:rPr>
        <w:t>(Heb. 11:6; James 4:6-10; 1 Pet. 5:5)</w:t>
      </w:r>
    </w:p>
    <w:p w14:paraId="3CAAEFF5" w14:textId="12E64825" w:rsidR="00D86A9A" w:rsidRPr="00D86A9A" w:rsidRDefault="00D86A9A" w:rsidP="00D86A9A">
      <w:pPr>
        <w:rPr>
          <w:rFonts w:ascii="Avenir Book" w:hAnsi="Avenir Book"/>
        </w:rPr>
      </w:pPr>
    </w:p>
    <w:p w14:paraId="04C44C8B" w14:textId="77777777" w:rsidR="00D86A9A" w:rsidRPr="00D86A9A" w:rsidRDefault="00D86A9A" w:rsidP="00D86A9A">
      <w:pPr>
        <w:rPr>
          <w:rFonts w:ascii="Avenir Book" w:hAnsi="Avenir Book"/>
        </w:rPr>
      </w:pPr>
      <w:r w:rsidRPr="00D86A9A">
        <w:rPr>
          <w:rFonts w:ascii="Avenir Book" w:hAnsi="Avenir Book"/>
        </w:rPr>
        <w:t>“For everyone who exalts himself will be humbled, and he who humbles himself will be exalted.” Luke 14:11</w:t>
      </w:r>
    </w:p>
    <w:p w14:paraId="7859D27E" w14:textId="763DE6ED" w:rsidR="00511F6F" w:rsidRDefault="00511F6F">
      <w:r>
        <w:br w:type="page"/>
      </w:r>
    </w:p>
    <w:p w14:paraId="7385DD5B" w14:textId="77777777" w:rsidR="00511F6F" w:rsidRPr="00D86A9A" w:rsidRDefault="00511F6F" w:rsidP="00511F6F">
      <w:pPr>
        <w:jc w:val="center"/>
        <w:rPr>
          <w:rFonts w:ascii="Avenir Book" w:hAnsi="Avenir Book"/>
        </w:rPr>
      </w:pPr>
      <w:r w:rsidRPr="00D86A9A">
        <w:rPr>
          <w:rFonts w:ascii="Avenir Book" w:hAnsi="Avenir Book"/>
          <w:b/>
          <w:bCs/>
        </w:rPr>
        <w:lastRenderedPageBreak/>
        <w:t>The Humble King</w:t>
      </w:r>
    </w:p>
    <w:p w14:paraId="4F99E216" w14:textId="77777777" w:rsidR="00293D61" w:rsidRDefault="00293D61" w:rsidP="00293D61">
      <w:pPr>
        <w:jc w:val="center"/>
        <w:rPr>
          <w:rFonts w:ascii="Avenir Book" w:hAnsi="Avenir Book"/>
        </w:rPr>
      </w:pPr>
      <w:r>
        <w:rPr>
          <w:rFonts w:ascii="Avenir Book" w:hAnsi="Avenir Book"/>
        </w:rPr>
        <w:t>Daniel 4:19-37</w:t>
      </w:r>
    </w:p>
    <w:p w14:paraId="511490B6" w14:textId="77777777" w:rsidR="00511F6F" w:rsidRPr="00D86A9A" w:rsidRDefault="00511F6F" w:rsidP="00511F6F">
      <w:pPr>
        <w:rPr>
          <w:rFonts w:ascii="Avenir Book" w:hAnsi="Avenir Book"/>
        </w:rPr>
      </w:pPr>
    </w:p>
    <w:p w14:paraId="1D008371" w14:textId="77777777" w:rsidR="00511F6F" w:rsidRPr="00D86A9A" w:rsidRDefault="00511F6F" w:rsidP="00511F6F">
      <w:pPr>
        <w:rPr>
          <w:rFonts w:ascii="Avenir Book" w:hAnsi="Avenir Book"/>
        </w:rPr>
      </w:pPr>
      <w:r w:rsidRPr="00D86A9A">
        <w:rPr>
          <w:rFonts w:ascii="Avenir Book" w:hAnsi="Avenir Book"/>
        </w:rPr>
        <w:t>“Now I, Nebuchadnezzar, praise and extol and honor the King of heaven, for all his works are right and his ways are just and those who walk in pride he is able to humble.” Daniel 4:37</w:t>
      </w:r>
    </w:p>
    <w:p w14:paraId="37BF3A0D" w14:textId="77777777" w:rsidR="00511F6F" w:rsidRPr="00D86A9A" w:rsidRDefault="00511F6F" w:rsidP="00511F6F">
      <w:pPr>
        <w:rPr>
          <w:rFonts w:ascii="Avenir Book" w:hAnsi="Avenir Book"/>
        </w:rPr>
      </w:pPr>
    </w:p>
    <w:p w14:paraId="3E22E0CF" w14:textId="77777777" w:rsidR="00511F6F" w:rsidRDefault="00511F6F" w:rsidP="00511F6F">
      <w:pPr>
        <w:rPr>
          <w:rFonts w:ascii="Avenir Book" w:hAnsi="Avenir Book"/>
          <w:b/>
          <w:bCs/>
        </w:rPr>
      </w:pPr>
      <w:r w:rsidRPr="00D86A9A">
        <w:rPr>
          <w:rFonts w:ascii="Avenir Book" w:hAnsi="Avenir Book"/>
          <w:b/>
          <w:bCs/>
        </w:rPr>
        <w:t>Our Example of True Greatness:</w:t>
      </w:r>
    </w:p>
    <w:p w14:paraId="5B17481A" w14:textId="77777777" w:rsidR="00511F6F" w:rsidRPr="00D86A9A" w:rsidRDefault="00511F6F" w:rsidP="00511F6F">
      <w:pPr>
        <w:rPr>
          <w:rFonts w:ascii="Avenir Book" w:hAnsi="Avenir Book"/>
        </w:rPr>
      </w:pPr>
    </w:p>
    <w:p w14:paraId="273604A8" w14:textId="77777777" w:rsidR="00511F6F" w:rsidRPr="00D86A9A" w:rsidRDefault="00511F6F" w:rsidP="00511F6F">
      <w:pPr>
        <w:numPr>
          <w:ilvl w:val="0"/>
          <w:numId w:val="1"/>
        </w:numPr>
        <w:spacing w:line="480" w:lineRule="auto"/>
        <w:rPr>
          <w:rFonts w:ascii="Avenir Book" w:hAnsi="Avenir Book"/>
        </w:rPr>
      </w:pPr>
      <w:r w:rsidRPr="00D86A9A">
        <w:rPr>
          <w:rFonts w:ascii="Avenir Book" w:hAnsi="Avenir Book"/>
        </w:rPr>
        <w:t xml:space="preserve">Embrace The Mindset of Jesus: </w:t>
      </w:r>
      <w:r w:rsidRPr="00D86A9A">
        <w:rPr>
          <w:rFonts w:ascii="Avenir Book" w:hAnsi="Avenir Book"/>
          <w:b/>
          <w:bCs/>
          <w:u w:val="single"/>
        </w:rPr>
        <w:t>Humility</w:t>
      </w:r>
      <w:r w:rsidRPr="00D86A9A">
        <w:rPr>
          <w:rFonts w:ascii="Avenir Book" w:hAnsi="Avenir Book"/>
        </w:rPr>
        <w:t xml:space="preserve"> (v. 5-7)</w:t>
      </w:r>
    </w:p>
    <w:p w14:paraId="5E5D7A7E" w14:textId="77777777" w:rsidR="00511F6F" w:rsidRDefault="00511F6F" w:rsidP="00511F6F">
      <w:pPr>
        <w:numPr>
          <w:ilvl w:val="1"/>
          <w:numId w:val="1"/>
        </w:numPr>
        <w:spacing w:line="480" w:lineRule="auto"/>
        <w:rPr>
          <w:rFonts w:ascii="Avenir Book" w:hAnsi="Avenir Book"/>
        </w:rPr>
      </w:pPr>
      <w:r w:rsidRPr="00D86A9A">
        <w:rPr>
          <w:rFonts w:ascii="Avenir Book" w:hAnsi="Avenir Book"/>
        </w:rPr>
        <w:t xml:space="preserve">Consider others more </w:t>
      </w:r>
      <w:r w:rsidRPr="00D86A9A">
        <w:rPr>
          <w:rFonts w:ascii="Avenir Book" w:hAnsi="Avenir Book"/>
          <w:b/>
          <w:bCs/>
          <w:u w:val="single"/>
        </w:rPr>
        <w:t>Important</w:t>
      </w:r>
      <w:r w:rsidRPr="00D86A9A">
        <w:rPr>
          <w:rFonts w:ascii="Avenir Book" w:hAnsi="Avenir Book"/>
        </w:rPr>
        <w:t xml:space="preserve"> than yourself (v. 3)</w:t>
      </w:r>
    </w:p>
    <w:p w14:paraId="43312F55" w14:textId="77777777" w:rsidR="00511F6F" w:rsidRPr="00D86A9A" w:rsidRDefault="00511F6F" w:rsidP="00511F6F">
      <w:pPr>
        <w:spacing w:line="480" w:lineRule="auto"/>
        <w:ind w:left="1440"/>
        <w:rPr>
          <w:rFonts w:ascii="Avenir Book" w:hAnsi="Avenir Book"/>
        </w:rPr>
      </w:pPr>
    </w:p>
    <w:p w14:paraId="50F19782" w14:textId="77777777" w:rsidR="00511F6F" w:rsidRPr="00D86A9A" w:rsidRDefault="00511F6F" w:rsidP="00511F6F">
      <w:pPr>
        <w:numPr>
          <w:ilvl w:val="0"/>
          <w:numId w:val="1"/>
        </w:numPr>
        <w:spacing w:line="480" w:lineRule="auto"/>
        <w:rPr>
          <w:rFonts w:ascii="Avenir Book" w:hAnsi="Avenir Book"/>
        </w:rPr>
      </w:pPr>
      <w:r w:rsidRPr="00D86A9A">
        <w:rPr>
          <w:rFonts w:ascii="Avenir Book" w:hAnsi="Avenir Book"/>
        </w:rPr>
        <w:t xml:space="preserve">Follow the Lifestyle of Jesus: </w:t>
      </w:r>
      <w:r w:rsidRPr="00D86A9A">
        <w:rPr>
          <w:rFonts w:ascii="Avenir Book" w:hAnsi="Avenir Book"/>
          <w:b/>
          <w:bCs/>
          <w:u w:val="single"/>
        </w:rPr>
        <w:t>Service</w:t>
      </w:r>
      <w:r w:rsidRPr="00D86A9A">
        <w:rPr>
          <w:rFonts w:ascii="Avenir Book" w:hAnsi="Avenir Book"/>
        </w:rPr>
        <w:t xml:space="preserve"> (v. 8)</w:t>
      </w:r>
    </w:p>
    <w:p w14:paraId="5F4E48F1" w14:textId="77777777" w:rsidR="00511F6F" w:rsidRDefault="00511F6F" w:rsidP="00511F6F">
      <w:pPr>
        <w:numPr>
          <w:ilvl w:val="1"/>
          <w:numId w:val="1"/>
        </w:numPr>
        <w:spacing w:line="480" w:lineRule="auto"/>
        <w:rPr>
          <w:rFonts w:ascii="Avenir Book" w:hAnsi="Avenir Book"/>
        </w:rPr>
      </w:pPr>
      <w:r w:rsidRPr="00D86A9A">
        <w:rPr>
          <w:rFonts w:ascii="Avenir Book" w:hAnsi="Avenir Book"/>
        </w:rPr>
        <w:t xml:space="preserve">Place the </w:t>
      </w:r>
      <w:r w:rsidRPr="00D86A9A">
        <w:rPr>
          <w:rFonts w:ascii="Avenir Book" w:hAnsi="Avenir Book"/>
          <w:b/>
          <w:bCs/>
          <w:u w:val="single"/>
        </w:rPr>
        <w:t>Needs</w:t>
      </w:r>
      <w:r w:rsidRPr="00D86A9A">
        <w:rPr>
          <w:rFonts w:ascii="Avenir Book" w:hAnsi="Avenir Book"/>
        </w:rPr>
        <w:t xml:space="preserve"> of others ahead of your own </w:t>
      </w:r>
    </w:p>
    <w:p w14:paraId="595122E9" w14:textId="77777777" w:rsidR="00511F6F" w:rsidRDefault="00511F6F" w:rsidP="00511F6F">
      <w:pPr>
        <w:spacing w:line="480" w:lineRule="auto"/>
        <w:ind w:left="1440"/>
        <w:rPr>
          <w:rFonts w:ascii="Avenir Book" w:hAnsi="Avenir Book"/>
        </w:rPr>
      </w:pPr>
      <w:r w:rsidRPr="00D86A9A">
        <w:rPr>
          <w:rFonts w:ascii="Avenir Book" w:hAnsi="Avenir Book"/>
        </w:rPr>
        <w:t xml:space="preserve">(v. 4; </w:t>
      </w:r>
      <w:r>
        <w:rPr>
          <w:rFonts w:ascii="Avenir Book" w:hAnsi="Avenir Book"/>
        </w:rPr>
        <w:t>Philippians</w:t>
      </w:r>
      <w:r w:rsidRPr="00D86A9A">
        <w:rPr>
          <w:rFonts w:ascii="Avenir Book" w:hAnsi="Avenir Book"/>
        </w:rPr>
        <w:t xml:space="preserve"> 3:10-11)</w:t>
      </w:r>
    </w:p>
    <w:p w14:paraId="18B52AED" w14:textId="77777777" w:rsidR="00511F6F" w:rsidRPr="00D86A9A" w:rsidRDefault="00511F6F" w:rsidP="00511F6F">
      <w:pPr>
        <w:spacing w:line="480" w:lineRule="auto"/>
        <w:rPr>
          <w:rFonts w:ascii="Avenir Book" w:hAnsi="Avenir Book"/>
        </w:rPr>
      </w:pPr>
    </w:p>
    <w:p w14:paraId="793C773F" w14:textId="77777777" w:rsidR="00511F6F" w:rsidRPr="00D86A9A" w:rsidRDefault="00511F6F" w:rsidP="00511F6F">
      <w:pPr>
        <w:numPr>
          <w:ilvl w:val="0"/>
          <w:numId w:val="1"/>
        </w:numPr>
        <w:spacing w:line="480" w:lineRule="auto"/>
        <w:rPr>
          <w:rFonts w:ascii="Avenir Book" w:hAnsi="Avenir Book"/>
        </w:rPr>
      </w:pPr>
      <w:r w:rsidRPr="00D86A9A">
        <w:rPr>
          <w:rFonts w:ascii="Avenir Book" w:hAnsi="Avenir Book"/>
        </w:rPr>
        <w:t xml:space="preserve">Trust in the Blessing of Jesus: </w:t>
      </w:r>
      <w:r w:rsidRPr="00D86A9A">
        <w:rPr>
          <w:rFonts w:ascii="Avenir Book" w:hAnsi="Avenir Book"/>
          <w:b/>
          <w:bCs/>
          <w:u w:val="single"/>
        </w:rPr>
        <w:t>Reward</w:t>
      </w:r>
      <w:r w:rsidRPr="00D86A9A">
        <w:rPr>
          <w:rFonts w:ascii="Avenir Book" w:hAnsi="Avenir Book"/>
        </w:rPr>
        <w:t xml:space="preserve"> (v. 9-11) </w:t>
      </w:r>
    </w:p>
    <w:p w14:paraId="1FB7B216" w14:textId="77777777" w:rsidR="00511F6F" w:rsidRDefault="00511F6F" w:rsidP="00511F6F">
      <w:pPr>
        <w:numPr>
          <w:ilvl w:val="1"/>
          <w:numId w:val="1"/>
        </w:numPr>
        <w:spacing w:line="480" w:lineRule="auto"/>
        <w:rPr>
          <w:rFonts w:ascii="Avenir Book" w:hAnsi="Avenir Book"/>
        </w:rPr>
      </w:pPr>
      <w:r w:rsidRPr="00D86A9A">
        <w:rPr>
          <w:rFonts w:ascii="Avenir Book" w:hAnsi="Avenir Book"/>
        </w:rPr>
        <w:t xml:space="preserve">Don’t exalt yourself so God can </w:t>
      </w:r>
      <w:r w:rsidRPr="00D86A9A">
        <w:rPr>
          <w:rFonts w:ascii="Avenir Book" w:hAnsi="Avenir Book"/>
          <w:b/>
          <w:bCs/>
          <w:u w:val="single"/>
        </w:rPr>
        <w:t>in His way</w:t>
      </w:r>
      <w:r w:rsidRPr="00D86A9A">
        <w:rPr>
          <w:rFonts w:ascii="Avenir Book" w:hAnsi="Avenir Book"/>
        </w:rPr>
        <w:t xml:space="preserve"> </w:t>
      </w:r>
    </w:p>
    <w:p w14:paraId="6537B5C1" w14:textId="77777777" w:rsidR="00511F6F" w:rsidRPr="00D86A9A" w:rsidRDefault="00511F6F" w:rsidP="00511F6F">
      <w:pPr>
        <w:spacing w:line="480" w:lineRule="auto"/>
        <w:ind w:left="1440"/>
        <w:rPr>
          <w:rFonts w:ascii="Avenir Book" w:hAnsi="Avenir Book"/>
        </w:rPr>
      </w:pPr>
      <w:r w:rsidRPr="00D86A9A">
        <w:rPr>
          <w:rFonts w:ascii="Avenir Book" w:hAnsi="Avenir Book"/>
        </w:rPr>
        <w:t>(Heb. 11:6; James 4:6-10; 1 Pet. 5:5)</w:t>
      </w:r>
    </w:p>
    <w:p w14:paraId="25449D0F" w14:textId="77777777" w:rsidR="00511F6F" w:rsidRPr="00D86A9A" w:rsidRDefault="00511F6F" w:rsidP="00511F6F">
      <w:pPr>
        <w:rPr>
          <w:rFonts w:ascii="Avenir Book" w:hAnsi="Avenir Book"/>
        </w:rPr>
      </w:pPr>
    </w:p>
    <w:p w14:paraId="544A0A29" w14:textId="77777777" w:rsidR="00511F6F" w:rsidRPr="00D86A9A" w:rsidRDefault="00511F6F" w:rsidP="00511F6F">
      <w:pPr>
        <w:rPr>
          <w:rFonts w:ascii="Avenir Book" w:hAnsi="Avenir Book"/>
        </w:rPr>
      </w:pPr>
      <w:r w:rsidRPr="00D86A9A">
        <w:rPr>
          <w:rFonts w:ascii="Avenir Book" w:hAnsi="Avenir Book"/>
        </w:rPr>
        <w:t>“For everyone who exalts himself will be humbled, and he who humbles himself will be exalted.” Luke 14:11</w:t>
      </w:r>
    </w:p>
    <w:p w14:paraId="3FD0FAFF" w14:textId="77777777" w:rsidR="00D945B3" w:rsidRDefault="00D945B3"/>
    <w:sectPr w:rsidR="00D945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Book">
    <w:panose1 w:val="02000503020000020003"/>
    <w:charset w:val="00"/>
    <w:family w:val="auto"/>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219C3"/>
    <w:multiLevelType w:val="multilevel"/>
    <w:tmpl w:val="04D6F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5387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A9A"/>
    <w:rsid w:val="00293D61"/>
    <w:rsid w:val="00474C3D"/>
    <w:rsid w:val="004E7C18"/>
    <w:rsid w:val="00511F6F"/>
    <w:rsid w:val="00D86A9A"/>
    <w:rsid w:val="00D945B3"/>
    <w:rsid w:val="00F73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C6320"/>
  <w15:chartTrackingRefBased/>
  <w15:docId w15:val="{4CF13404-EBD8-DE49-B3A3-582487501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6A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6A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6A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6A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6A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6A9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6A9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6A9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6A9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A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6A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6A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6A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6A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6A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6A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6A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6A9A"/>
    <w:rPr>
      <w:rFonts w:eastAsiaTheme="majorEastAsia" w:cstheme="majorBidi"/>
      <w:color w:val="272727" w:themeColor="text1" w:themeTint="D8"/>
    </w:rPr>
  </w:style>
  <w:style w:type="paragraph" w:styleId="Title">
    <w:name w:val="Title"/>
    <w:basedOn w:val="Normal"/>
    <w:next w:val="Normal"/>
    <w:link w:val="TitleChar"/>
    <w:uiPriority w:val="10"/>
    <w:qFormat/>
    <w:rsid w:val="00D86A9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6A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6A9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6A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6A9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86A9A"/>
    <w:rPr>
      <w:i/>
      <w:iCs/>
      <w:color w:val="404040" w:themeColor="text1" w:themeTint="BF"/>
    </w:rPr>
  </w:style>
  <w:style w:type="paragraph" w:styleId="ListParagraph">
    <w:name w:val="List Paragraph"/>
    <w:basedOn w:val="Normal"/>
    <w:uiPriority w:val="34"/>
    <w:qFormat/>
    <w:rsid w:val="00D86A9A"/>
    <w:pPr>
      <w:ind w:left="720"/>
      <w:contextualSpacing/>
    </w:pPr>
  </w:style>
  <w:style w:type="character" w:styleId="IntenseEmphasis">
    <w:name w:val="Intense Emphasis"/>
    <w:basedOn w:val="DefaultParagraphFont"/>
    <w:uiPriority w:val="21"/>
    <w:qFormat/>
    <w:rsid w:val="00D86A9A"/>
    <w:rPr>
      <w:i/>
      <w:iCs/>
      <w:color w:val="0F4761" w:themeColor="accent1" w:themeShade="BF"/>
    </w:rPr>
  </w:style>
  <w:style w:type="paragraph" w:styleId="IntenseQuote">
    <w:name w:val="Intense Quote"/>
    <w:basedOn w:val="Normal"/>
    <w:next w:val="Normal"/>
    <w:link w:val="IntenseQuoteChar"/>
    <w:uiPriority w:val="30"/>
    <w:qFormat/>
    <w:rsid w:val="00D86A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6A9A"/>
    <w:rPr>
      <w:i/>
      <w:iCs/>
      <w:color w:val="0F4761" w:themeColor="accent1" w:themeShade="BF"/>
    </w:rPr>
  </w:style>
  <w:style w:type="character" w:styleId="IntenseReference">
    <w:name w:val="Intense Reference"/>
    <w:basedOn w:val="DefaultParagraphFont"/>
    <w:uiPriority w:val="32"/>
    <w:qFormat/>
    <w:rsid w:val="00D86A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405930">
      <w:bodyDiv w:val="1"/>
      <w:marLeft w:val="0"/>
      <w:marRight w:val="0"/>
      <w:marTop w:val="0"/>
      <w:marBottom w:val="0"/>
      <w:divBdr>
        <w:top w:val="none" w:sz="0" w:space="0" w:color="auto"/>
        <w:left w:val="none" w:sz="0" w:space="0" w:color="auto"/>
        <w:bottom w:val="none" w:sz="0" w:space="0" w:color="auto"/>
        <w:right w:val="none" w:sz="0" w:space="0" w:color="auto"/>
      </w:divBdr>
    </w:div>
    <w:div w:id="96188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3</cp:revision>
  <dcterms:created xsi:type="dcterms:W3CDTF">2024-12-03T16:10:00Z</dcterms:created>
  <dcterms:modified xsi:type="dcterms:W3CDTF">2024-12-13T16:54:00Z</dcterms:modified>
</cp:coreProperties>
</file>