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029A3" w14:textId="77777777" w:rsidR="00BD54DA" w:rsidRPr="00BD54DA" w:rsidRDefault="00BD54DA" w:rsidP="00BD54DA">
      <w:pPr>
        <w:jc w:val="center"/>
        <w:rPr>
          <w:rFonts w:ascii="Avenir Book" w:hAnsi="Avenir Book"/>
        </w:rPr>
      </w:pPr>
      <w:r w:rsidRPr="00BD54DA">
        <w:rPr>
          <w:rFonts w:ascii="Avenir Book" w:hAnsi="Avenir Book"/>
          <w:b/>
          <w:bCs/>
        </w:rPr>
        <w:t>One</w:t>
      </w:r>
    </w:p>
    <w:p w14:paraId="0B1377E4" w14:textId="71D0263C" w:rsidR="00BD54DA" w:rsidRPr="00BD54DA" w:rsidRDefault="00BD54DA" w:rsidP="00BD54DA">
      <w:pPr>
        <w:jc w:val="center"/>
        <w:rPr>
          <w:rFonts w:ascii="Avenir Book" w:hAnsi="Avenir Book"/>
        </w:rPr>
      </w:pPr>
      <w:r w:rsidRPr="00BD54DA">
        <w:rPr>
          <w:rFonts w:ascii="Avenir Book" w:hAnsi="Avenir Book"/>
        </w:rPr>
        <w:t>John 17:20-26</w:t>
      </w:r>
      <w:r w:rsidRPr="00BD54DA">
        <w:rPr>
          <w:rFonts w:ascii="Avenir Book" w:hAnsi="Avenir Book"/>
        </w:rPr>
        <w:br/>
      </w:r>
    </w:p>
    <w:p w14:paraId="7AAFBD37" w14:textId="77777777" w:rsidR="00BD54DA" w:rsidRDefault="00BD54DA" w:rsidP="00BD54DA">
      <w:pPr>
        <w:rPr>
          <w:rFonts w:ascii="Avenir Book" w:hAnsi="Avenir Book"/>
        </w:rPr>
      </w:pPr>
      <w:r w:rsidRPr="00BD54DA">
        <w:rPr>
          <w:rFonts w:ascii="Avenir Book" w:hAnsi="Avenir Book"/>
        </w:rPr>
        <w:t xml:space="preserve">“I do not ask for these only, but also for those who will believe in me through their word, that they may all be one, just as you, Father, are in me, and I in you, that they also may be in us, so that the world may believe that you have sent me.” </w:t>
      </w:r>
    </w:p>
    <w:p w14:paraId="481D262F" w14:textId="22F70CB8" w:rsidR="00BD54DA" w:rsidRPr="00BD54DA" w:rsidRDefault="00BD54DA" w:rsidP="00BD54DA">
      <w:pPr>
        <w:rPr>
          <w:rFonts w:ascii="Avenir Book" w:hAnsi="Avenir Book"/>
        </w:rPr>
      </w:pPr>
      <w:r w:rsidRPr="00BD54DA">
        <w:rPr>
          <w:rFonts w:ascii="Avenir Book" w:hAnsi="Avenir Book"/>
        </w:rPr>
        <w:t>John 17:20-21</w:t>
      </w:r>
      <w:r w:rsidRPr="00BD54DA">
        <w:rPr>
          <w:rFonts w:ascii="Avenir Book" w:hAnsi="Avenir Book"/>
        </w:rPr>
        <w:br/>
      </w:r>
    </w:p>
    <w:p w14:paraId="214EC3E1" w14:textId="77777777" w:rsidR="00BD54DA" w:rsidRPr="00BD54DA" w:rsidRDefault="00BD54DA" w:rsidP="00BD54DA">
      <w:pPr>
        <w:spacing w:line="360" w:lineRule="auto"/>
        <w:rPr>
          <w:rFonts w:ascii="Avenir Book" w:hAnsi="Avenir Book"/>
        </w:rPr>
      </w:pPr>
      <w:r w:rsidRPr="00BD54DA">
        <w:rPr>
          <w:rFonts w:ascii="Avenir Book" w:hAnsi="Avenir Book"/>
          <w:b/>
          <w:bCs/>
        </w:rPr>
        <w:t>The Glorious Cycle of Transformation:</w:t>
      </w:r>
    </w:p>
    <w:p w14:paraId="65BD4369" w14:textId="05F23E75" w:rsidR="00BD54DA" w:rsidRPr="00BD54DA" w:rsidRDefault="00BD54DA" w:rsidP="00BD54DA">
      <w:pPr>
        <w:numPr>
          <w:ilvl w:val="0"/>
          <w:numId w:val="1"/>
        </w:numPr>
        <w:spacing w:line="480" w:lineRule="auto"/>
        <w:rPr>
          <w:rFonts w:ascii="Avenir Book" w:hAnsi="Avenir Book"/>
        </w:rPr>
      </w:pPr>
      <w:r w:rsidRPr="00BD54DA">
        <w:rPr>
          <w:rFonts w:ascii="Avenir Book" w:hAnsi="Avenir Book"/>
          <w:b/>
          <w:bCs/>
        </w:rPr>
        <w:t>B</w:t>
      </w:r>
      <w:r>
        <w:rPr>
          <w:rFonts w:ascii="Avenir Book" w:hAnsi="Avenir Book"/>
          <w:b/>
          <w:bCs/>
        </w:rPr>
        <w:t>_______________</w:t>
      </w:r>
      <w:r w:rsidRPr="00BD54DA">
        <w:rPr>
          <w:rFonts w:ascii="Avenir Book" w:hAnsi="Avenir Book"/>
        </w:rPr>
        <w:t xml:space="preserve"> in Jesus</w:t>
      </w:r>
    </w:p>
    <w:p w14:paraId="28D00796" w14:textId="5F4DF8F7" w:rsidR="00BD54DA" w:rsidRPr="00BD54DA" w:rsidRDefault="00BD54DA" w:rsidP="00BD54DA">
      <w:pPr>
        <w:numPr>
          <w:ilvl w:val="1"/>
          <w:numId w:val="2"/>
        </w:numPr>
        <w:spacing w:line="480" w:lineRule="auto"/>
        <w:ind w:left="1170" w:hanging="450"/>
        <w:rPr>
          <w:rFonts w:ascii="Avenir Book" w:hAnsi="Avenir Book"/>
        </w:rPr>
      </w:pPr>
      <w:r w:rsidRPr="00BD54DA">
        <w:rPr>
          <w:rFonts w:ascii="Avenir Book" w:hAnsi="Avenir Book"/>
        </w:rPr>
        <w:t xml:space="preserve">Hear His </w:t>
      </w:r>
      <w:r w:rsidRPr="00BD54DA">
        <w:rPr>
          <w:rFonts w:ascii="Avenir Book" w:hAnsi="Avenir Book"/>
          <w:b/>
          <w:bCs/>
        </w:rPr>
        <w:t>W</w:t>
      </w:r>
      <w:r>
        <w:rPr>
          <w:rFonts w:ascii="Avenir Book" w:hAnsi="Avenir Book"/>
          <w:b/>
          <w:bCs/>
        </w:rPr>
        <w:t>_______</w:t>
      </w:r>
      <w:r w:rsidRPr="00BD54DA">
        <w:rPr>
          <w:rFonts w:ascii="Avenir Book" w:hAnsi="Avenir Book"/>
        </w:rPr>
        <w:t xml:space="preserve"> (v. 20)</w:t>
      </w:r>
    </w:p>
    <w:p w14:paraId="4FBFC34F" w14:textId="3E7B690D" w:rsidR="00BD54DA" w:rsidRPr="00BD54DA" w:rsidRDefault="00BD54DA" w:rsidP="00BD54DA">
      <w:pPr>
        <w:numPr>
          <w:ilvl w:val="1"/>
          <w:numId w:val="3"/>
        </w:numPr>
        <w:spacing w:line="480" w:lineRule="auto"/>
        <w:ind w:left="1170" w:hanging="450"/>
        <w:rPr>
          <w:rFonts w:ascii="Avenir Book" w:hAnsi="Avenir Book"/>
        </w:rPr>
      </w:pPr>
      <w:r w:rsidRPr="00BD54DA">
        <w:rPr>
          <w:rFonts w:ascii="Avenir Book" w:hAnsi="Avenir Book"/>
        </w:rPr>
        <w:t xml:space="preserve">Know His </w:t>
      </w:r>
      <w:r w:rsidRPr="00BD54DA">
        <w:rPr>
          <w:rFonts w:ascii="Avenir Book" w:hAnsi="Avenir Book"/>
          <w:b/>
          <w:bCs/>
        </w:rPr>
        <w:t>N</w:t>
      </w:r>
      <w:r>
        <w:rPr>
          <w:rFonts w:ascii="Avenir Book" w:hAnsi="Avenir Book"/>
          <w:b/>
          <w:bCs/>
        </w:rPr>
        <w:t>_______</w:t>
      </w:r>
      <w:r w:rsidRPr="00BD54DA">
        <w:rPr>
          <w:rFonts w:ascii="Avenir Book" w:hAnsi="Avenir Book"/>
        </w:rPr>
        <w:t xml:space="preserve"> (v. 26)</w:t>
      </w:r>
    </w:p>
    <w:p w14:paraId="0AB481EC" w14:textId="68A945E9" w:rsidR="00BD54DA" w:rsidRPr="00BD54DA" w:rsidRDefault="00BD54DA" w:rsidP="00BD54DA">
      <w:pPr>
        <w:numPr>
          <w:ilvl w:val="0"/>
          <w:numId w:val="1"/>
        </w:numPr>
        <w:spacing w:line="480" w:lineRule="auto"/>
        <w:rPr>
          <w:rFonts w:ascii="Avenir Book" w:hAnsi="Avenir Book"/>
        </w:rPr>
      </w:pPr>
      <w:r w:rsidRPr="00BD54DA">
        <w:rPr>
          <w:rFonts w:ascii="Avenir Book" w:hAnsi="Avenir Book"/>
        </w:rPr>
        <w:t xml:space="preserve">Receive His </w:t>
      </w:r>
      <w:r w:rsidRPr="00BD54DA">
        <w:rPr>
          <w:rFonts w:ascii="Avenir Book" w:hAnsi="Avenir Book"/>
          <w:b/>
          <w:bCs/>
        </w:rPr>
        <w:t>G</w:t>
      </w:r>
      <w:r>
        <w:rPr>
          <w:rFonts w:ascii="Avenir Book" w:hAnsi="Avenir Book"/>
          <w:b/>
          <w:bCs/>
        </w:rPr>
        <w:t>__________</w:t>
      </w:r>
    </w:p>
    <w:p w14:paraId="49E8F481" w14:textId="0CD3DE16" w:rsidR="00BD54DA" w:rsidRPr="00BD54DA" w:rsidRDefault="00BD54DA" w:rsidP="00BD54DA">
      <w:pPr>
        <w:numPr>
          <w:ilvl w:val="1"/>
          <w:numId w:val="4"/>
        </w:numPr>
        <w:spacing w:line="480" w:lineRule="auto"/>
        <w:ind w:left="1170" w:hanging="450"/>
        <w:rPr>
          <w:rFonts w:ascii="Avenir Book" w:hAnsi="Avenir Book"/>
        </w:rPr>
      </w:pPr>
      <w:r w:rsidRPr="00BD54DA">
        <w:rPr>
          <w:rFonts w:ascii="Avenir Book" w:hAnsi="Avenir Book"/>
        </w:rPr>
        <w:t xml:space="preserve">See His </w:t>
      </w:r>
      <w:r w:rsidRPr="00BD54DA">
        <w:rPr>
          <w:rFonts w:ascii="Avenir Book" w:hAnsi="Avenir Book"/>
          <w:b/>
          <w:bCs/>
        </w:rPr>
        <w:t>P</w:t>
      </w:r>
      <w:r>
        <w:rPr>
          <w:rFonts w:ascii="Avenir Book" w:hAnsi="Avenir Book"/>
          <w:b/>
          <w:bCs/>
        </w:rPr>
        <w:t>_______________</w:t>
      </w:r>
      <w:r w:rsidRPr="00BD54DA">
        <w:rPr>
          <w:rFonts w:ascii="Avenir Book" w:hAnsi="Avenir Book"/>
        </w:rPr>
        <w:t xml:space="preserve"> (v. 22, 24)</w:t>
      </w:r>
    </w:p>
    <w:p w14:paraId="08F8D46E" w14:textId="23F3C042" w:rsidR="00BD54DA" w:rsidRPr="00BD54DA" w:rsidRDefault="00BD54DA" w:rsidP="00BD54DA">
      <w:pPr>
        <w:numPr>
          <w:ilvl w:val="1"/>
          <w:numId w:val="5"/>
        </w:numPr>
        <w:spacing w:line="480" w:lineRule="auto"/>
        <w:ind w:left="1170" w:hanging="450"/>
        <w:rPr>
          <w:rFonts w:ascii="Avenir Book" w:hAnsi="Avenir Book"/>
        </w:rPr>
      </w:pPr>
      <w:r w:rsidRPr="00BD54DA">
        <w:rPr>
          <w:rFonts w:ascii="Avenir Book" w:hAnsi="Avenir Book"/>
        </w:rPr>
        <w:t xml:space="preserve">Experience His </w:t>
      </w:r>
      <w:r w:rsidRPr="00BD54DA">
        <w:rPr>
          <w:rFonts w:ascii="Avenir Book" w:hAnsi="Avenir Book"/>
          <w:b/>
          <w:bCs/>
        </w:rPr>
        <w:t>L</w:t>
      </w:r>
      <w:r>
        <w:rPr>
          <w:rFonts w:ascii="Avenir Book" w:hAnsi="Avenir Book"/>
          <w:b/>
          <w:bCs/>
        </w:rPr>
        <w:t>_______</w:t>
      </w:r>
      <w:r w:rsidRPr="00BD54DA">
        <w:rPr>
          <w:rFonts w:ascii="Avenir Book" w:hAnsi="Avenir Book"/>
        </w:rPr>
        <w:t xml:space="preserve"> (v. 23-24, 26)</w:t>
      </w:r>
    </w:p>
    <w:p w14:paraId="4CFA3216" w14:textId="41F70D2C" w:rsidR="00BD54DA" w:rsidRPr="00BD54DA" w:rsidRDefault="00BD54DA" w:rsidP="00BD54DA">
      <w:pPr>
        <w:numPr>
          <w:ilvl w:val="0"/>
          <w:numId w:val="1"/>
        </w:numPr>
        <w:spacing w:line="480" w:lineRule="auto"/>
        <w:rPr>
          <w:rFonts w:ascii="Avenir Book" w:hAnsi="Avenir Book"/>
        </w:rPr>
      </w:pPr>
      <w:r w:rsidRPr="00BD54DA">
        <w:rPr>
          <w:rFonts w:ascii="Avenir Book" w:hAnsi="Avenir Book"/>
        </w:rPr>
        <w:t xml:space="preserve">Live </w:t>
      </w:r>
      <w:r w:rsidRPr="00BD54DA">
        <w:rPr>
          <w:rFonts w:ascii="Avenir Book" w:hAnsi="Avenir Book"/>
          <w:b/>
          <w:bCs/>
        </w:rPr>
        <w:t>U</w:t>
      </w:r>
      <w:r>
        <w:rPr>
          <w:rFonts w:ascii="Avenir Book" w:hAnsi="Avenir Book"/>
          <w:b/>
          <w:bCs/>
        </w:rPr>
        <w:t>__________</w:t>
      </w:r>
      <w:r w:rsidRPr="00BD54DA">
        <w:rPr>
          <w:rFonts w:ascii="Avenir Book" w:hAnsi="Avenir Book"/>
        </w:rPr>
        <w:t xml:space="preserve"> in Him</w:t>
      </w:r>
    </w:p>
    <w:p w14:paraId="356063B0" w14:textId="034BFAA6" w:rsidR="00BD54DA" w:rsidRPr="00BD54DA" w:rsidRDefault="00BD54DA" w:rsidP="00BD54DA">
      <w:pPr>
        <w:numPr>
          <w:ilvl w:val="1"/>
          <w:numId w:val="6"/>
        </w:numPr>
        <w:spacing w:line="480" w:lineRule="auto"/>
        <w:ind w:left="1170" w:hanging="450"/>
        <w:rPr>
          <w:rFonts w:ascii="Avenir Book" w:hAnsi="Avenir Book"/>
        </w:rPr>
      </w:pPr>
      <w:r w:rsidRPr="00BD54DA">
        <w:rPr>
          <w:rFonts w:ascii="Avenir Book" w:hAnsi="Avenir Book"/>
        </w:rPr>
        <w:t xml:space="preserve">As Father and Son are </w:t>
      </w:r>
      <w:r w:rsidRPr="00BD54DA">
        <w:rPr>
          <w:rFonts w:ascii="Avenir Book" w:hAnsi="Avenir Book"/>
          <w:b/>
          <w:bCs/>
        </w:rPr>
        <w:t>O</w:t>
      </w:r>
      <w:r>
        <w:rPr>
          <w:rFonts w:ascii="Avenir Book" w:hAnsi="Avenir Book"/>
          <w:b/>
          <w:bCs/>
        </w:rPr>
        <w:t>_______</w:t>
      </w:r>
      <w:r w:rsidRPr="00BD54DA">
        <w:rPr>
          <w:rFonts w:ascii="Avenir Book" w:hAnsi="Avenir Book"/>
        </w:rPr>
        <w:t xml:space="preserve"> (v. 21-22)</w:t>
      </w:r>
    </w:p>
    <w:p w14:paraId="4DDD2DC7" w14:textId="64B948B7" w:rsidR="00BD54DA" w:rsidRPr="00BD54DA" w:rsidRDefault="00BD54DA" w:rsidP="00BD54DA">
      <w:pPr>
        <w:numPr>
          <w:ilvl w:val="1"/>
          <w:numId w:val="7"/>
        </w:numPr>
        <w:spacing w:line="480" w:lineRule="auto"/>
        <w:ind w:left="1170" w:hanging="450"/>
        <w:rPr>
          <w:rFonts w:ascii="Avenir Book" w:hAnsi="Avenir Book"/>
        </w:rPr>
      </w:pPr>
      <w:r w:rsidRPr="00BD54DA">
        <w:rPr>
          <w:rFonts w:ascii="Avenir Book" w:hAnsi="Avenir Book"/>
        </w:rPr>
        <w:t xml:space="preserve">Now we are </w:t>
      </w:r>
      <w:r w:rsidRPr="00BD54DA">
        <w:rPr>
          <w:rFonts w:ascii="Avenir Book" w:hAnsi="Avenir Book"/>
          <w:b/>
          <w:bCs/>
        </w:rPr>
        <w:t>I</w:t>
      </w:r>
      <w:r>
        <w:rPr>
          <w:rFonts w:ascii="Avenir Book" w:hAnsi="Avenir Book"/>
          <w:b/>
          <w:bCs/>
        </w:rPr>
        <w:t>___</w:t>
      </w:r>
      <w:r w:rsidRPr="00BD54DA">
        <w:rPr>
          <w:rFonts w:ascii="Avenir Book" w:hAnsi="Avenir Book"/>
          <w:b/>
          <w:bCs/>
        </w:rPr>
        <w:t xml:space="preserve"> T</w:t>
      </w:r>
      <w:r>
        <w:rPr>
          <w:rFonts w:ascii="Avenir Book" w:hAnsi="Avenir Book"/>
          <w:b/>
          <w:bCs/>
        </w:rPr>
        <w:t>_______</w:t>
      </w:r>
      <w:r w:rsidRPr="00BD54DA">
        <w:rPr>
          <w:rFonts w:ascii="Avenir Book" w:hAnsi="Avenir Book"/>
        </w:rPr>
        <w:t xml:space="preserve"> (v. 21, 23, 26)</w:t>
      </w:r>
    </w:p>
    <w:p w14:paraId="39321923" w14:textId="50EDC12F" w:rsidR="00BD54DA" w:rsidRPr="00BD54DA" w:rsidRDefault="00BD54DA" w:rsidP="00BD54DA">
      <w:pPr>
        <w:numPr>
          <w:ilvl w:val="0"/>
          <w:numId w:val="1"/>
        </w:numPr>
        <w:spacing w:line="480" w:lineRule="auto"/>
        <w:rPr>
          <w:rFonts w:ascii="Avenir Book" w:hAnsi="Avenir Book"/>
        </w:rPr>
      </w:pPr>
      <w:r w:rsidRPr="00BD54DA">
        <w:rPr>
          <w:rFonts w:ascii="Avenir Book" w:hAnsi="Avenir Book"/>
          <w:b/>
          <w:bCs/>
        </w:rPr>
        <w:t>C</w:t>
      </w:r>
      <w:r>
        <w:rPr>
          <w:rFonts w:ascii="Avenir Book" w:hAnsi="Avenir Book"/>
          <w:b/>
          <w:bCs/>
        </w:rPr>
        <w:t>_______</w:t>
      </w:r>
      <w:r w:rsidRPr="00BD54DA">
        <w:rPr>
          <w:rFonts w:ascii="Avenir Book" w:hAnsi="Avenir Book"/>
        </w:rPr>
        <w:t xml:space="preserve"> the World</w:t>
      </w:r>
    </w:p>
    <w:p w14:paraId="51FB387E" w14:textId="68298C1E" w:rsidR="00BD54DA" w:rsidRPr="00BD54DA" w:rsidRDefault="00BD54DA" w:rsidP="00BD54DA">
      <w:pPr>
        <w:numPr>
          <w:ilvl w:val="1"/>
          <w:numId w:val="8"/>
        </w:numPr>
        <w:spacing w:line="480" w:lineRule="auto"/>
        <w:ind w:left="1170" w:hanging="450"/>
        <w:rPr>
          <w:rFonts w:ascii="Avenir Book" w:hAnsi="Avenir Book"/>
        </w:rPr>
      </w:pPr>
      <w:r w:rsidRPr="00BD54DA">
        <w:rPr>
          <w:rFonts w:ascii="Avenir Book" w:hAnsi="Avenir Book"/>
        </w:rPr>
        <w:t xml:space="preserve">Our apologetic is </w:t>
      </w:r>
      <w:r w:rsidRPr="00BD54DA">
        <w:rPr>
          <w:rFonts w:ascii="Avenir Book" w:hAnsi="Avenir Book"/>
          <w:b/>
          <w:bCs/>
        </w:rPr>
        <w:t>U</w:t>
      </w:r>
      <w:r>
        <w:rPr>
          <w:rFonts w:ascii="Avenir Book" w:hAnsi="Avenir Book"/>
          <w:b/>
          <w:bCs/>
        </w:rPr>
        <w:t>_______</w:t>
      </w:r>
      <w:r w:rsidRPr="00BD54DA">
        <w:rPr>
          <w:rFonts w:ascii="Avenir Book" w:hAnsi="Avenir Book"/>
        </w:rPr>
        <w:t xml:space="preserve"> (v. 21-23)</w:t>
      </w:r>
    </w:p>
    <w:p w14:paraId="2DB31F61" w14:textId="4C1907AF" w:rsidR="00BD54DA" w:rsidRPr="00BD54DA" w:rsidRDefault="00BD54DA" w:rsidP="00BD54DA">
      <w:pPr>
        <w:numPr>
          <w:ilvl w:val="1"/>
          <w:numId w:val="9"/>
        </w:numPr>
        <w:spacing w:line="480" w:lineRule="auto"/>
        <w:ind w:left="1170" w:hanging="450"/>
        <w:rPr>
          <w:rFonts w:ascii="Avenir Book" w:hAnsi="Avenir Book"/>
        </w:rPr>
      </w:pPr>
      <w:r w:rsidRPr="00BD54DA">
        <w:rPr>
          <w:rFonts w:ascii="Avenir Book" w:hAnsi="Avenir Book"/>
        </w:rPr>
        <w:t xml:space="preserve">Our message is </w:t>
      </w:r>
      <w:r w:rsidRPr="00BD54DA">
        <w:rPr>
          <w:rFonts w:ascii="Avenir Book" w:hAnsi="Avenir Book"/>
          <w:b/>
          <w:bCs/>
        </w:rPr>
        <w:t>L</w:t>
      </w:r>
      <w:r>
        <w:rPr>
          <w:rFonts w:ascii="Avenir Book" w:hAnsi="Avenir Book"/>
          <w:b/>
          <w:bCs/>
        </w:rPr>
        <w:t>_______</w:t>
      </w:r>
      <w:r w:rsidRPr="00BD54DA">
        <w:rPr>
          <w:rFonts w:ascii="Avenir Book" w:hAnsi="Avenir Book"/>
        </w:rPr>
        <w:t xml:space="preserve"> (v. 23-24, 26)</w:t>
      </w:r>
    </w:p>
    <w:p w14:paraId="413BCCFA" w14:textId="20C56CDB" w:rsidR="00BD54DA" w:rsidRPr="00BD54DA" w:rsidRDefault="00BD54DA" w:rsidP="00BD54DA">
      <w:pPr>
        <w:numPr>
          <w:ilvl w:val="0"/>
          <w:numId w:val="1"/>
        </w:numPr>
        <w:spacing w:line="480" w:lineRule="auto"/>
        <w:rPr>
          <w:rFonts w:ascii="Avenir Book" w:hAnsi="Avenir Book"/>
        </w:rPr>
      </w:pPr>
      <w:proofErr w:type="gramStart"/>
      <w:r w:rsidRPr="00BD54DA">
        <w:rPr>
          <w:rFonts w:ascii="Avenir Book" w:hAnsi="Avenir Book"/>
        </w:rPr>
        <w:t>So</w:t>
      </w:r>
      <w:proofErr w:type="gramEnd"/>
      <w:r w:rsidRPr="00BD54DA">
        <w:rPr>
          <w:rFonts w:ascii="Avenir Book" w:hAnsi="Avenir Book"/>
        </w:rPr>
        <w:t xml:space="preserve"> they </w:t>
      </w:r>
      <w:r w:rsidRPr="00BD54DA">
        <w:rPr>
          <w:rFonts w:ascii="Avenir Book" w:hAnsi="Avenir Book"/>
          <w:b/>
          <w:bCs/>
        </w:rPr>
        <w:t>B</w:t>
      </w:r>
      <w:r>
        <w:rPr>
          <w:rFonts w:ascii="Avenir Book" w:hAnsi="Avenir Book"/>
          <w:b/>
          <w:bCs/>
        </w:rPr>
        <w:t>__________</w:t>
      </w:r>
      <w:r w:rsidRPr="00BD54DA">
        <w:rPr>
          <w:rFonts w:ascii="Avenir Book" w:hAnsi="Avenir Book"/>
        </w:rPr>
        <w:t xml:space="preserve"> in Jesus</w:t>
      </w:r>
    </w:p>
    <w:p w14:paraId="2E337581" w14:textId="77777777" w:rsidR="00BD54DA" w:rsidRPr="00BD54DA" w:rsidRDefault="00BD54DA" w:rsidP="00BD54DA">
      <w:pPr>
        <w:rPr>
          <w:rFonts w:ascii="Avenir Book" w:hAnsi="Avenir Book"/>
        </w:rPr>
      </w:pPr>
      <w:r w:rsidRPr="00BD54DA">
        <w:rPr>
          <w:rFonts w:ascii="Avenir Book" w:hAnsi="Avenir Book"/>
        </w:rPr>
        <w:t>“I made known to them your name, and I will continue to make it known, that the love with which you have loved me may be in them, and I in them.” John 17:26</w:t>
      </w:r>
    </w:p>
    <w:p w14:paraId="1BA190F0" w14:textId="5957C21C" w:rsidR="00BD54DA" w:rsidRDefault="00BD54DA">
      <w:r>
        <w:br w:type="page"/>
      </w:r>
    </w:p>
    <w:p w14:paraId="3EF3558F" w14:textId="77777777" w:rsidR="00BD54DA" w:rsidRPr="00BD54DA" w:rsidRDefault="00BD54DA" w:rsidP="00BD54DA">
      <w:pPr>
        <w:jc w:val="center"/>
        <w:rPr>
          <w:rFonts w:ascii="Avenir Book" w:hAnsi="Avenir Book"/>
        </w:rPr>
      </w:pPr>
      <w:r w:rsidRPr="00BD54DA">
        <w:rPr>
          <w:rFonts w:ascii="Avenir Book" w:hAnsi="Avenir Book"/>
          <w:b/>
          <w:bCs/>
        </w:rPr>
        <w:lastRenderedPageBreak/>
        <w:t>One</w:t>
      </w:r>
    </w:p>
    <w:p w14:paraId="18261503" w14:textId="77777777" w:rsidR="00BD54DA" w:rsidRPr="00BD54DA" w:rsidRDefault="00BD54DA" w:rsidP="00BD54DA">
      <w:pPr>
        <w:jc w:val="center"/>
        <w:rPr>
          <w:rFonts w:ascii="Avenir Book" w:hAnsi="Avenir Book"/>
        </w:rPr>
      </w:pPr>
      <w:r w:rsidRPr="00BD54DA">
        <w:rPr>
          <w:rFonts w:ascii="Avenir Book" w:hAnsi="Avenir Book"/>
        </w:rPr>
        <w:t>John 17:20-26</w:t>
      </w:r>
      <w:r w:rsidRPr="00BD54DA">
        <w:rPr>
          <w:rFonts w:ascii="Avenir Book" w:hAnsi="Avenir Book"/>
        </w:rPr>
        <w:br/>
      </w:r>
    </w:p>
    <w:p w14:paraId="0800C133" w14:textId="77777777" w:rsidR="00BD54DA" w:rsidRDefault="00BD54DA" w:rsidP="00BD54DA">
      <w:pPr>
        <w:rPr>
          <w:rFonts w:ascii="Avenir Book" w:hAnsi="Avenir Book"/>
        </w:rPr>
      </w:pPr>
      <w:r w:rsidRPr="00BD54DA">
        <w:rPr>
          <w:rFonts w:ascii="Avenir Book" w:hAnsi="Avenir Book"/>
        </w:rPr>
        <w:t xml:space="preserve">“I do not ask for these only, but also for those who will believe in me through their word, that they may all be one, just as you, Father, are in me, and I in you, that they also may be in us, so that the world may believe that you have sent me.” </w:t>
      </w:r>
    </w:p>
    <w:p w14:paraId="20008258" w14:textId="77777777" w:rsidR="00BD54DA" w:rsidRPr="00BD54DA" w:rsidRDefault="00BD54DA" w:rsidP="00BD54DA">
      <w:pPr>
        <w:rPr>
          <w:rFonts w:ascii="Avenir Book" w:hAnsi="Avenir Book"/>
        </w:rPr>
      </w:pPr>
      <w:r w:rsidRPr="00BD54DA">
        <w:rPr>
          <w:rFonts w:ascii="Avenir Book" w:hAnsi="Avenir Book"/>
        </w:rPr>
        <w:t>John 17:20-21</w:t>
      </w:r>
      <w:r w:rsidRPr="00BD54DA">
        <w:rPr>
          <w:rFonts w:ascii="Avenir Book" w:hAnsi="Avenir Book"/>
        </w:rPr>
        <w:br/>
      </w:r>
    </w:p>
    <w:p w14:paraId="4E952204" w14:textId="77777777" w:rsidR="00BD54DA" w:rsidRPr="00BD54DA" w:rsidRDefault="00BD54DA" w:rsidP="00BD54DA">
      <w:pPr>
        <w:spacing w:line="360" w:lineRule="auto"/>
        <w:rPr>
          <w:rFonts w:ascii="Avenir Book" w:hAnsi="Avenir Book"/>
        </w:rPr>
      </w:pPr>
      <w:r w:rsidRPr="00BD54DA">
        <w:rPr>
          <w:rFonts w:ascii="Avenir Book" w:hAnsi="Avenir Book"/>
          <w:b/>
          <w:bCs/>
        </w:rPr>
        <w:t>The Glorious Cycle of Transformation:</w:t>
      </w:r>
    </w:p>
    <w:p w14:paraId="4A46C832" w14:textId="77777777" w:rsidR="00BD54DA" w:rsidRPr="00BD54DA" w:rsidRDefault="00BD54DA" w:rsidP="00BD54DA">
      <w:pPr>
        <w:numPr>
          <w:ilvl w:val="0"/>
          <w:numId w:val="10"/>
        </w:numPr>
        <w:spacing w:line="480" w:lineRule="auto"/>
        <w:rPr>
          <w:rFonts w:ascii="Avenir Book" w:hAnsi="Avenir Book"/>
        </w:rPr>
      </w:pPr>
      <w:r w:rsidRPr="00BD54DA">
        <w:rPr>
          <w:rFonts w:ascii="Avenir Book" w:hAnsi="Avenir Book"/>
          <w:b/>
          <w:bCs/>
          <w:u w:val="single"/>
        </w:rPr>
        <w:t>Believe</w:t>
      </w:r>
      <w:r w:rsidRPr="00BD54DA">
        <w:rPr>
          <w:rFonts w:ascii="Avenir Book" w:hAnsi="Avenir Book"/>
        </w:rPr>
        <w:t xml:space="preserve"> in Jesus</w:t>
      </w:r>
    </w:p>
    <w:p w14:paraId="187B10B7" w14:textId="77777777" w:rsidR="00BD54DA" w:rsidRPr="00BD54DA" w:rsidRDefault="00BD54DA" w:rsidP="00BD54DA">
      <w:pPr>
        <w:numPr>
          <w:ilvl w:val="1"/>
          <w:numId w:val="2"/>
        </w:numPr>
        <w:spacing w:line="480" w:lineRule="auto"/>
        <w:ind w:left="1170" w:hanging="450"/>
        <w:rPr>
          <w:rFonts w:ascii="Avenir Book" w:hAnsi="Avenir Book"/>
        </w:rPr>
      </w:pPr>
      <w:r w:rsidRPr="00BD54DA">
        <w:rPr>
          <w:rFonts w:ascii="Avenir Book" w:hAnsi="Avenir Book"/>
        </w:rPr>
        <w:t xml:space="preserve">Hear His </w:t>
      </w:r>
      <w:r w:rsidRPr="00BD54DA">
        <w:rPr>
          <w:rFonts w:ascii="Avenir Book" w:hAnsi="Avenir Book"/>
          <w:b/>
          <w:bCs/>
          <w:u w:val="single"/>
        </w:rPr>
        <w:t>Word</w:t>
      </w:r>
      <w:r w:rsidRPr="00BD54DA">
        <w:rPr>
          <w:rFonts w:ascii="Avenir Book" w:hAnsi="Avenir Book"/>
        </w:rPr>
        <w:t xml:space="preserve"> (v. 20)</w:t>
      </w:r>
    </w:p>
    <w:p w14:paraId="443CFB32" w14:textId="77777777" w:rsidR="00BD54DA" w:rsidRPr="00BD54DA" w:rsidRDefault="00BD54DA" w:rsidP="00BD54DA">
      <w:pPr>
        <w:numPr>
          <w:ilvl w:val="1"/>
          <w:numId w:val="3"/>
        </w:numPr>
        <w:spacing w:line="480" w:lineRule="auto"/>
        <w:ind w:left="1170" w:hanging="450"/>
        <w:rPr>
          <w:rFonts w:ascii="Avenir Book" w:hAnsi="Avenir Book"/>
        </w:rPr>
      </w:pPr>
      <w:r w:rsidRPr="00BD54DA">
        <w:rPr>
          <w:rFonts w:ascii="Avenir Book" w:hAnsi="Avenir Book"/>
        </w:rPr>
        <w:t xml:space="preserve">Know His </w:t>
      </w:r>
      <w:r w:rsidRPr="00BD54DA">
        <w:rPr>
          <w:rFonts w:ascii="Avenir Book" w:hAnsi="Avenir Book"/>
          <w:b/>
          <w:bCs/>
          <w:u w:val="single"/>
        </w:rPr>
        <w:t>Name</w:t>
      </w:r>
      <w:r w:rsidRPr="00BD54DA">
        <w:rPr>
          <w:rFonts w:ascii="Avenir Book" w:hAnsi="Avenir Book"/>
        </w:rPr>
        <w:t xml:space="preserve"> (v. 26)</w:t>
      </w:r>
    </w:p>
    <w:p w14:paraId="727D8846" w14:textId="77777777" w:rsidR="00BD54DA" w:rsidRPr="00BD54DA" w:rsidRDefault="00BD54DA" w:rsidP="00BD54DA">
      <w:pPr>
        <w:numPr>
          <w:ilvl w:val="0"/>
          <w:numId w:val="10"/>
        </w:numPr>
        <w:spacing w:line="480" w:lineRule="auto"/>
        <w:rPr>
          <w:rFonts w:ascii="Avenir Book" w:hAnsi="Avenir Book"/>
        </w:rPr>
      </w:pPr>
      <w:r w:rsidRPr="00BD54DA">
        <w:rPr>
          <w:rFonts w:ascii="Avenir Book" w:hAnsi="Avenir Book"/>
        </w:rPr>
        <w:t xml:space="preserve">Receive His </w:t>
      </w:r>
      <w:r w:rsidRPr="00BD54DA">
        <w:rPr>
          <w:rFonts w:ascii="Avenir Book" w:hAnsi="Avenir Book"/>
          <w:b/>
          <w:bCs/>
          <w:u w:val="single"/>
        </w:rPr>
        <w:t>Glory</w:t>
      </w:r>
      <w:r w:rsidRPr="00BD54DA">
        <w:rPr>
          <w:rFonts w:ascii="Avenir Book" w:hAnsi="Avenir Book"/>
        </w:rPr>
        <w:t> </w:t>
      </w:r>
    </w:p>
    <w:p w14:paraId="54E1E0D6" w14:textId="77777777" w:rsidR="00BD54DA" w:rsidRPr="00BD54DA" w:rsidRDefault="00BD54DA" w:rsidP="00BD54DA">
      <w:pPr>
        <w:numPr>
          <w:ilvl w:val="1"/>
          <w:numId w:val="4"/>
        </w:numPr>
        <w:spacing w:line="480" w:lineRule="auto"/>
        <w:ind w:left="1170" w:hanging="450"/>
        <w:rPr>
          <w:rFonts w:ascii="Avenir Book" w:hAnsi="Avenir Book"/>
        </w:rPr>
      </w:pPr>
      <w:r w:rsidRPr="00BD54DA">
        <w:rPr>
          <w:rFonts w:ascii="Avenir Book" w:hAnsi="Avenir Book"/>
        </w:rPr>
        <w:t xml:space="preserve">See His </w:t>
      </w:r>
      <w:r w:rsidRPr="00BD54DA">
        <w:rPr>
          <w:rFonts w:ascii="Avenir Book" w:hAnsi="Avenir Book"/>
          <w:b/>
          <w:bCs/>
          <w:u w:val="single"/>
        </w:rPr>
        <w:t>Perfection</w:t>
      </w:r>
      <w:r w:rsidRPr="00BD54DA">
        <w:rPr>
          <w:rFonts w:ascii="Avenir Book" w:hAnsi="Avenir Book"/>
        </w:rPr>
        <w:t xml:space="preserve"> (v. 22, 24)</w:t>
      </w:r>
    </w:p>
    <w:p w14:paraId="787B51DF" w14:textId="77777777" w:rsidR="00BD54DA" w:rsidRPr="00BD54DA" w:rsidRDefault="00BD54DA" w:rsidP="00BD54DA">
      <w:pPr>
        <w:numPr>
          <w:ilvl w:val="1"/>
          <w:numId w:val="5"/>
        </w:numPr>
        <w:spacing w:line="480" w:lineRule="auto"/>
        <w:ind w:left="1170" w:hanging="450"/>
        <w:rPr>
          <w:rFonts w:ascii="Avenir Book" w:hAnsi="Avenir Book"/>
        </w:rPr>
      </w:pPr>
      <w:r w:rsidRPr="00BD54DA">
        <w:rPr>
          <w:rFonts w:ascii="Avenir Book" w:hAnsi="Avenir Book"/>
        </w:rPr>
        <w:t xml:space="preserve">Experience His </w:t>
      </w:r>
      <w:r w:rsidRPr="00BD54DA">
        <w:rPr>
          <w:rFonts w:ascii="Avenir Book" w:hAnsi="Avenir Book"/>
          <w:b/>
          <w:bCs/>
          <w:u w:val="single"/>
        </w:rPr>
        <w:t>Love</w:t>
      </w:r>
      <w:r w:rsidRPr="00BD54DA">
        <w:rPr>
          <w:rFonts w:ascii="Avenir Book" w:hAnsi="Avenir Book"/>
        </w:rPr>
        <w:t xml:space="preserve"> (v. 23-24, 26)</w:t>
      </w:r>
    </w:p>
    <w:p w14:paraId="2E00D9F0" w14:textId="77777777" w:rsidR="00BD54DA" w:rsidRPr="00BD54DA" w:rsidRDefault="00BD54DA" w:rsidP="00BD54DA">
      <w:pPr>
        <w:numPr>
          <w:ilvl w:val="0"/>
          <w:numId w:val="10"/>
        </w:numPr>
        <w:spacing w:line="480" w:lineRule="auto"/>
        <w:rPr>
          <w:rFonts w:ascii="Avenir Book" w:hAnsi="Avenir Book"/>
        </w:rPr>
      </w:pPr>
      <w:r w:rsidRPr="00BD54DA">
        <w:rPr>
          <w:rFonts w:ascii="Avenir Book" w:hAnsi="Avenir Book"/>
        </w:rPr>
        <w:t xml:space="preserve">Live </w:t>
      </w:r>
      <w:r w:rsidRPr="00BD54DA">
        <w:rPr>
          <w:rFonts w:ascii="Avenir Book" w:hAnsi="Avenir Book"/>
          <w:b/>
          <w:bCs/>
          <w:u w:val="single"/>
        </w:rPr>
        <w:t>Unified</w:t>
      </w:r>
      <w:r w:rsidRPr="00BD54DA">
        <w:rPr>
          <w:rFonts w:ascii="Avenir Book" w:hAnsi="Avenir Book"/>
        </w:rPr>
        <w:t xml:space="preserve"> in Him</w:t>
      </w:r>
    </w:p>
    <w:p w14:paraId="71B5A4AD" w14:textId="77777777" w:rsidR="00BD54DA" w:rsidRPr="00BD54DA" w:rsidRDefault="00BD54DA" w:rsidP="00BD54DA">
      <w:pPr>
        <w:numPr>
          <w:ilvl w:val="1"/>
          <w:numId w:val="6"/>
        </w:numPr>
        <w:spacing w:line="480" w:lineRule="auto"/>
        <w:ind w:left="1170" w:hanging="450"/>
        <w:rPr>
          <w:rFonts w:ascii="Avenir Book" w:hAnsi="Avenir Book"/>
        </w:rPr>
      </w:pPr>
      <w:r w:rsidRPr="00BD54DA">
        <w:rPr>
          <w:rFonts w:ascii="Avenir Book" w:hAnsi="Avenir Book"/>
        </w:rPr>
        <w:t xml:space="preserve">As Father and Son are </w:t>
      </w:r>
      <w:r w:rsidRPr="00BD54DA">
        <w:rPr>
          <w:rFonts w:ascii="Avenir Book" w:hAnsi="Avenir Book"/>
          <w:b/>
          <w:bCs/>
          <w:u w:val="single"/>
        </w:rPr>
        <w:t>One</w:t>
      </w:r>
      <w:r w:rsidRPr="00BD54DA">
        <w:rPr>
          <w:rFonts w:ascii="Avenir Book" w:hAnsi="Avenir Book"/>
        </w:rPr>
        <w:t xml:space="preserve"> (v. 21-22)</w:t>
      </w:r>
    </w:p>
    <w:p w14:paraId="607B6E8B" w14:textId="77777777" w:rsidR="00BD54DA" w:rsidRPr="00BD54DA" w:rsidRDefault="00BD54DA" w:rsidP="00BD54DA">
      <w:pPr>
        <w:numPr>
          <w:ilvl w:val="1"/>
          <w:numId w:val="7"/>
        </w:numPr>
        <w:spacing w:line="480" w:lineRule="auto"/>
        <w:ind w:left="1170" w:hanging="450"/>
        <w:rPr>
          <w:rFonts w:ascii="Avenir Book" w:hAnsi="Avenir Book"/>
        </w:rPr>
      </w:pPr>
      <w:r w:rsidRPr="00BD54DA">
        <w:rPr>
          <w:rFonts w:ascii="Avenir Book" w:hAnsi="Avenir Book"/>
        </w:rPr>
        <w:t xml:space="preserve">Now we are </w:t>
      </w:r>
      <w:r w:rsidRPr="00BD54DA">
        <w:rPr>
          <w:rFonts w:ascii="Avenir Book" w:hAnsi="Avenir Book"/>
          <w:b/>
          <w:bCs/>
          <w:u w:val="single"/>
        </w:rPr>
        <w:t>In Them</w:t>
      </w:r>
      <w:r w:rsidRPr="00BD54DA">
        <w:rPr>
          <w:rFonts w:ascii="Avenir Book" w:hAnsi="Avenir Book"/>
        </w:rPr>
        <w:t xml:space="preserve"> (v. 21, 23, 26)</w:t>
      </w:r>
    </w:p>
    <w:p w14:paraId="7A4CA156" w14:textId="77777777" w:rsidR="00BD54DA" w:rsidRPr="00BD54DA" w:rsidRDefault="00BD54DA" w:rsidP="00BD54DA">
      <w:pPr>
        <w:numPr>
          <w:ilvl w:val="0"/>
          <w:numId w:val="10"/>
        </w:numPr>
        <w:spacing w:line="480" w:lineRule="auto"/>
        <w:rPr>
          <w:rFonts w:ascii="Avenir Book" w:hAnsi="Avenir Book"/>
        </w:rPr>
      </w:pPr>
      <w:r w:rsidRPr="00BD54DA">
        <w:rPr>
          <w:rFonts w:ascii="Avenir Book" w:hAnsi="Avenir Book"/>
          <w:b/>
          <w:bCs/>
          <w:u w:val="single"/>
        </w:rPr>
        <w:t>Convince</w:t>
      </w:r>
      <w:r w:rsidRPr="00BD54DA">
        <w:rPr>
          <w:rFonts w:ascii="Avenir Book" w:hAnsi="Avenir Book"/>
        </w:rPr>
        <w:t xml:space="preserve"> the World </w:t>
      </w:r>
    </w:p>
    <w:p w14:paraId="68D64E16" w14:textId="77777777" w:rsidR="00BD54DA" w:rsidRPr="00BD54DA" w:rsidRDefault="00BD54DA" w:rsidP="00BD54DA">
      <w:pPr>
        <w:numPr>
          <w:ilvl w:val="1"/>
          <w:numId w:val="8"/>
        </w:numPr>
        <w:spacing w:line="480" w:lineRule="auto"/>
        <w:ind w:left="1170" w:hanging="450"/>
        <w:rPr>
          <w:rFonts w:ascii="Avenir Book" w:hAnsi="Avenir Book"/>
        </w:rPr>
      </w:pPr>
      <w:r w:rsidRPr="00BD54DA">
        <w:rPr>
          <w:rFonts w:ascii="Avenir Book" w:hAnsi="Avenir Book"/>
        </w:rPr>
        <w:t xml:space="preserve">Our apologetic is </w:t>
      </w:r>
      <w:r w:rsidRPr="00BD54DA">
        <w:rPr>
          <w:rFonts w:ascii="Avenir Book" w:hAnsi="Avenir Book"/>
          <w:b/>
          <w:bCs/>
          <w:u w:val="single"/>
        </w:rPr>
        <w:t>Unity</w:t>
      </w:r>
      <w:r w:rsidRPr="00BD54DA">
        <w:rPr>
          <w:rFonts w:ascii="Avenir Book" w:hAnsi="Avenir Book"/>
        </w:rPr>
        <w:t xml:space="preserve"> (v. 21-23)</w:t>
      </w:r>
    </w:p>
    <w:p w14:paraId="007E86C6" w14:textId="77777777" w:rsidR="00BD54DA" w:rsidRPr="00BD54DA" w:rsidRDefault="00BD54DA" w:rsidP="00BD54DA">
      <w:pPr>
        <w:numPr>
          <w:ilvl w:val="1"/>
          <w:numId w:val="9"/>
        </w:numPr>
        <w:spacing w:line="480" w:lineRule="auto"/>
        <w:ind w:left="1170" w:hanging="450"/>
        <w:rPr>
          <w:rFonts w:ascii="Avenir Book" w:hAnsi="Avenir Book"/>
        </w:rPr>
      </w:pPr>
      <w:r w:rsidRPr="00BD54DA">
        <w:rPr>
          <w:rFonts w:ascii="Avenir Book" w:hAnsi="Avenir Book"/>
        </w:rPr>
        <w:t xml:space="preserve">Our message is </w:t>
      </w:r>
      <w:r w:rsidRPr="00BD54DA">
        <w:rPr>
          <w:rFonts w:ascii="Avenir Book" w:hAnsi="Avenir Book"/>
          <w:b/>
          <w:bCs/>
          <w:u w:val="single"/>
        </w:rPr>
        <w:t>Love</w:t>
      </w:r>
      <w:r w:rsidRPr="00BD54DA">
        <w:rPr>
          <w:rFonts w:ascii="Avenir Book" w:hAnsi="Avenir Book"/>
        </w:rPr>
        <w:t xml:space="preserve"> (v. 23-24, 26) </w:t>
      </w:r>
    </w:p>
    <w:p w14:paraId="1105192C" w14:textId="77777777" w:rsidR="00BD54DA" w:rsidRPr="00BD54DA" w:rsidRDefault="00BD54DA" w:rsidP="00BD54DA">
      <w:pPr>
        <w:numPr>
          <w:ilvl w:val="0"/>
          <w:numId w:val="10"/>
        </w:numPr>
        <w:spacing w:line="480" w:lineRule="auto"/>
        <w:rPr>
          <w:rFonts w:ascii="Avenir Book" w:hAnsi="Avenir Book"/>
        </w:rPr>
      </w:pPr>
      <w:proofErr w:type="gramStart"/>
      <w:r w:rsidRPr="00BD54DA">
        <w:rPr>
          <w:rFonts w:ascii="Avenir Book" w:hAnsi="Avenir Book"/>
        </w:rPr>
        <w:t>So</w:t>
      </w:r>
      <w:proofErr w:type="gramEnd"/>
      <w:r w:rsidRPr="00BD54DA">
        <w:rPr>
          <w:rFonts w:ascii="Avenir Book" w:hAnsi="Avenir Book"/>
        </w:rPr>
        <w:t xml:space="preserve"> they </w:t>
      </w:r>
      <w:r w:rsidRPr="00BD54DA">
        <w:rPr>
          <w:rFonts w:ascii="Avenir Book" w:hAnsi="Avenir Book"/>
          <w:b/>
          <w:bCs/>
          <w:u w:val="single"/>
        </w:rPr>
        <w:t>Believe</w:t>
      </w:r>
      <w:r w:rsidRPr="00BD54DA">
        <w:rPr>
          <w:rFonts w:ascii="Avenir Book" w:hAnsi="Avenir Book"/>
        </w:rPr>
        <w:t xml:space="preserve"> in Jesus</w:t>
      </w:r>
    </w:p>
    <w:p w14:paraId="16BE7ED2" w14:textId="0BA36C27" w:rsidR="00D945B3" w:rsidRDefault="00BD54DA" w:rsidP="00BD54DA">
      <w:r w:rsidRPr="00BD54DA">
        <w:rPr>
          <w:rFonts w:ascii="Avenir Book" w:hAnsi="Avenir Book"/>
        </w:rPr>
        <w:t>“I made known to them your name, and I will continue to make it known, that the love with which you have loved me may be in them, and I in them.” John 17:26</w:t>
      </w:r>
    </w:p>
    <w:sectPr w:rsidR="00D9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B48"/>
    <w:multiLevelType w:val="multilevel"/>
    <w:tmpl w:val="918EA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4344A6"/>
    <w:multiLevelType w:val="multilevel"/>
    <w:tmpl w:val="918EA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9364359">
    <w:abstractNumId w:val="1"/>
  </w:num>
  <w:num w:numId="2" w16cid:durableId="122115135">
    <w:abstractNumId w:val="1"/>
    <w:lvlOverride w:ilvl="1">
      <w:lvl w:ilvl="1">
        <w:numFmt w:val="lowerLetter"/>
        <w:lvlText w:val="%2."/>
        <w:lvlJc w:val="left"/>
      </w:lvl>
    </w:lvlOverride>
  </w:num>
  <w:num w:numId="3" w16cid:durableId="1523208711">
    <w:abstractNumId w:val="1"/>
    <w:lvlOverride w:ilvl="1">
      <w:lvl w:ilvl="1">
        <w:numFmt w:val="lowerLetter"/>
        <w:lvlText w:val="%2."/>
        <w:lvlJc w:val="left"/>
      </w:lvl>
    </w:lvlOverride>
  </w:num>
  <w:num w:numId="4" w16cid:durableId="73360794">
    <w:abstractNumId w:val="1"/>
    <w:lvlOverride w:ilvl="1">
      <w:lvl w:ilvl="1">
        <w:numFmt w:val="lowerLetter"/>
        <w:lvlText w:val="%2."/>
        <w:lvlJc w:val="left"/>
      </w:lvl>
    </w:lvlOverride>
  </w:num>
  <w:num w:numId="5" w16cid:durableId="1597664800">
    <w:abstractNumId w:val="1"/>
    <w:lvlOverride w:ilvl="1">
      <w:lvl w:ilvl="1">
        <w:numFmt w:val="lowerLetter"/>
        <w:lvlText w:val="%2."/>
        <w:lvlJc w:val="left"/>
      </w:lvl>
    </w:lvlOverride>
  </w:num>
  <w:num w:numId="6" w16cid:durableId="516502440">
    <w:abstractNumId w:val="1"/>
    <w:lvlOverride w:ilvl="1">
      <w:lvl w:ilvl="1">
        <w:numFmt w:val="lowerLetter"/>
        <w:lvlText w:val="%2."/>
        <w:lvlJc w:val="left"/>
      </w:lvl>
    </w:lvlOverride>
  </w:num>
  <w:num w:numId="7" w16cid:durableId="2016297319">
    <w:abstractNumId w:val="1"/>
    <w:lvlOverride w:ilvl="1">
      <w:lvl w:ilvl="1">
        <w:numFmt w:val="lowerLetter"/>
        <w:lvlText w:val="%2."/>
        <w:lvlJc w:val="left"/>
      </w:lvl>
    </w:lvlOverride>
  </w:num>
  <w:num w:numId="8" w16cid:durableId="1344743577">
    <w:abstractNumId w:val="1"/>
    <w:lvlOverride w:ilvl="1">
      <w:lvl w:ilvl="1">
        <w:numFmt w:val="lowerLetter"/>
        <w:lvlText w:val="%2."/>
        <w:lvlJc w:val="left"/>
      </w:lvl>
    </w:lvlOverride>
  </w:num>
  <w:num w:numId="9" w16cid:durableId="300037100">
    <w:abstractNumId w:val="1"/>
    <w:lvlOverride w:ilvl="1">
      <w:lvl w:ilvl="1">
        <w:numFmt w:val="lowerLetter"/>
        <w:lvlText w:val="%2."/>
        <w:lvlJc w:val="left"/>
      </w:lvl>
    </w:lvlOverride>
  </w:num>
  <w:num w:numId="10" w16cid:durableId="128622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DA"/>
    <w:rsid w:val="002F62D7"/>
    <w:rsid w:val="00BD54DA"/>
    <w:rsid w:val="00D945B3"/>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8609C"/>
  <w15:chartTrackingRefBased/>
  <w15:docId w15:val="{0D6F6F3F-9308-F24A-964F-DDBAABDB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4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4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4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4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4DA"/>
    <w:rPr>
      <w:rFonts w:eastAsiaTheme="majorEastAsia" w:cstheme="majorBidi"/>
      <w:color w:val="272727" w:themeColor="text1" w:themeTint="D8"/>
    </w:rPr>
  </w:style>
  <w:style w:type="paragraph" w:styleId="Title">
    <w:name w:val="Title"/>
    <w:basedOn w:val="Normal"/>
    <w:next w:val="Normal"/>
    <w:link w:val="TitleChar"/>
    <w:uiPriority w:val="10"/>
    <w:qFormat/>
    <w:rsid w:val="00BD54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4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4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4DA"/>
    <w:rPr>
      <w:i/>
      <w:iCs/>
      <w:color w:val="404040" w:themeColor="text1" w:themeTint="BF"/>
    </w:rPr>
  </w:style>
  <w:style w:type="paragraph" w:styleId="ListParagraph">
    <w:name w:val="List Paragraph"/>
    <w:basedOn w:val="Normal"/>
    <w:uiPriority w:val="34"/>
    <w:qFormat/>
    <w:rsid w:val="00BD54DA"/>
    <w:pPr>
      <w:ind w:left="720"/>
      <w:contextualSpacing/>
    </w:pPr>
  </w:style>
  <w:style w:type="character" w:styleId="IntenseEmphasis">
    <w:name w:val="Intense Emphasis"/>
    <w:basedOn w:val="DefaultParagraphFont"/>
    <w:uiPriority w:val="21"/>
    <w:qFormat/>
    <w:rsid w:val="00BD54DA"/>
    <w:rPr>
      <w:i/>
      <w:iCs/>
      <w:color w:val="0F4761" w:themeColor="accent1" w:themeShade="BF"/>
    </w:rPr>
  </w:style>
  <w:style w:type="paragraph" w:styleId="IntenseQuote">
    <w:name w:val="Intense Quote"/>
    <w:basedOn w:val="Normal"/>
    <w:next w:val="Normal"/>
    <w:link w:val="IntenseQuoteChar"/>
    <w:uiPriority w:val="30"/>
    <w:qFormat/>
    <w:rsid w:val="00BD5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4DA"/>
    <w:rPr>
      <w:i/>
      <w:iCs/>
      <w:color w:val="0F4761" w:themeColor="accent1" w:themeShade="BF"/>
    </w:rPr>
  </w:style>
  <w:style w:type="character" w:styleId="IntenseReference">
    <w:name w:val="Intense Reference"/>
    <w:basedOn w:val="DefaultParagraphFont"/>
    <w:uiPriority w:val="32"/>
    <w:qFormat/>
    <w:rsid w:val="00BD54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59545">
      <w:bodyDiv w:val="1"/>
      <w:marLeft w:val="0"/>
      <w:marRight w:val="0"/>
      <w:marTop w:val="0"/>
      <w:marBottom w:val="0"/>
      <w:divBdr>
        <w:top w:val="none" w:sz="0" w:space="0" w:color="auto"/>
        <w:left w:val="none" w:sz="0" w:space="0" w:color="auto"/>
        <w:bottom w:val="none" w:sz="0" w:space="0" w:color="auto"/>
        <w:right w:val="none" w:sz="0" w:space="0" w:color="auto"/>
      </w:divBdr>
    </w:div>
    <w:div w:id="212934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2024-11-11T19:05:00Z</dcterms:created>
  <dcterms:modified xsi:type="dcterms:W3CDTF">2024-11-11T19:14:00Z</dcterms:modified>
</cp:coreProperties>
</file>